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2024年少年頭家全國創業實務競賽時程</w:t>
      </w:r>
    </w:p>
    <w:p w:rsidR="00000000" w:rsidDel="00000000" w:rsidP="00000000" w:rsidRDefault="00000000" w:rsidRPr="00000000" w14:paraId="00000002">
      <w:pPr>
        <w:jc w:val="center"/>
        <w:rPr>
          <w:rFonts w:ascii="DFKai-SB" w:cs="DFKai-SB" w:eastAsia="DFKai-SB" w:hAnsi="DFKai-SB"/>
          <w:b w:val="1"/>
          <w:sz w:val="40"/>
          <w:szCs w:val="40"/>
        </w:rPr>
      </w:pPr>
      <w:r w:rsidDel="00000000" w:rsidR="00000000" w:rsidRPr="00000000">
        <w:rPr>
          <w:rFonts w:ascii="DFKai-SB" w:cs="DFKai-SB" w:eastAsia="DFKai-SB" w:hAnsi="DFKai-SB"/>
          <w:b w:val="1"/>
          <w:sz w:val="40"/>
          <w:szCs w:val="40"/>
          <w:rtl w:val="0"/>
        </w:rPr>
        <w:t xml:space="preserve">遠拓建設有限公司組</w:t>
      </w:r>
    </w:p>
    <w:p w:rsidR="00000000" w:rsidDel="00000000" w:rsidP="00000000" w:rsidRDefault="00000000" w:rsidRPr="00000000" w14:paraId="00000003">
      <w:pPr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時間:112年5月30日(四) 12:30-17:00</w:t>
      </w:r>
    </w:p>
    <w:p w:rsidR="00000000" w:rsidDel="00000000" w:rsidP="00000000" w:rsidRDefault="00000000" w:rsidRPr="00000000" w14:paraId="00000005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地點:國立虎尾科技大學 第三校區文理暨管理大樓B1樓 CMAB107 教室</w:t>
      </w:r>
    </w:p>
    <w:tbl>
      <w:tblPr>
        <w:tblStyle w:val="Table1"/>
        <w:tblW w:w="821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38"/>
        <w:gridCol w:w="3260"/>
        <w:gridCol w:w="3119"/>
        <w:tblGridChange w:id="0">
          <w:tblGrid>
            <w:gridCol w:w="1838"/>
            <w:gridCol w:w="3260"/>
            <w:gridCol w:w="311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時間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流程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12:30-13:30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各組參賽者報到</w:t>
            </w:r>
          </w:p>
        </w:tc>
        <w:tc>
          <w:tcPr/>
          <w:p w:rsidR="00000000" w:rsidDel="00000000" w:rsidP="00000000" w:rsidRDefault="00000000" w:rsidRPr="00000000" w14:paraId="0000000B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80" w:hanging="480"/>
              <w:rPr>
                <w:rFonts w:ascii="DFKai-SB" w:cs="DFKai-SB" w:eastAsia="DFKai-SB" w:hAnsi="DFKai-SB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6"/>
                <w:szCs w:val="26"/>
                <w:rtl w:val="0"/>
              </w:rPr>
              <w:t xml:space="preserve">報到30分鐘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80" w:hanging="480"/>
              <w:rPr>
                <w:rFonts w:ascii="DFKai-SB" w:cs="DFKai-SB" w:eastAsia="DFKai-SB" w:hAnsi="DFKai-SB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13:30-13:40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開場致詞、評審介紹、規則介紹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6"/>
                <w:szCs w:val="26"/>
                <w:rtl w:val="0"/>
              </w:rPr>
              <w:t xml:space="preserve">評分重點：產品/服務、商業模式的創新性、可行性、簡報技巧、與團隊合作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80" w:firstLine="0"/>
              <w:rPr>
                <w:rFonts w:ascii="DFKai-SB" w:cs="DFKai-SB" w:eastAsia="DFKai-SB" w:hAnsi="DFKai-SB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6"/>
                <w:szCs w:val="26"/>
                <w:rtl w:val="0"/>
              </w:rPr>
              <w:t xml:space="preserve">競賽開始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widowControl w:val="1"/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13: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4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15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【達達特工隊】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17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9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樹德科技大學</w:t>
            </w:r>
          </w:p>
          <w:p w:rsidR="00000000" w:rsidDel="00000000" w:rsidP="00000000" w:rsidRDefault="00000000" w:rsidRPr="00000000" w14:paraId="0000001A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【鄉鎮新潛力:商場進駐引領人潮新契機】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1C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E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東海大學</w:t>
            </w:r>
          </w:p>
          <w:p w:rsidR="00000000" w:rsidDel="00000000" w:rsidP="00000000" w:rsidRDefault="00000000" w:rsidRPr="00000000" w14:paraId="0000001F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【耕林回家】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21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3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24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【珍寵慧居-住商混合寵物友善智慧社區】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26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8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29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【Dreamer】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2B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D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銘傳大學</w:t>
            </w:r>
          </w:p>
          <w:p w:rsidR="00000000" w:rsidDel="00000000" w:rsidP="00000000" w:rsidRDefault="00000000" w:rsidRPr="00000000" w14:paraId="0000002E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【雲林農穫百貨園區】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30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0-16: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2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33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【夢想基地 未來建設與開發】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35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16:00-16:20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7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國立臺中科技大學</w:t>
            </w:r>
          </w:p>
          <w:p w:rsidR="00000000" w:rsidDel="00000000" w:rsidP="00000000" w:rsidRDefault="00000000" w:rsidRPr="00000000" w14:paraId="00000038">
            <w:pPr>
              <w:widowControl w:val="1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【耘木圈-永續區域建設規劃】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3A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16:20-16:30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評審講評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16:30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計算名次及公佈得獎名單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widowControl w:val="1"/>
        <w:rPr>
          <w:rFonts w:ascii="DFKai-SB" w:cs="DFKai-SB" w:eastAsia="DFKai-SB" w:hAnsi="DFKai-S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DFKai-SB" w:cs="DFKai-SB" w:eastAsia="DFKai-SB" w:hAnsi="DFKai-SB"/>
          <w:sz w:val="26"/>
          <w:szCs w:val="26"/>
        </w:rPr>
        <w:sectPr>
          <w:pgSz w:h="16838" w:w="11906" w:orient="portrait"/>
          <w:pgMar w:bottom="1440" w:top="1440" w:left="1800" w:right="1800" w:header="851" w:footer="992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決賽注意事項</w:t>
      </w:r>
    </w:p>
    <w:p w:rsidR="00000000" w:rsidDel="00000000" w:rsidP="00000000" w:rsidRDefault="00000000" w:rsidRPr="00000000" w14:paraId="00000044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rtl w:val="0"/>
        </w:rPr>
        <w:t xml:space="preserve">當天請自備Power Point檔、書面資料5 份，採講義式印法(每頁2張投影片)</w:t>
      </w:r>
      <w:r w:rsidDel="00000000" w:rsidR="00000000" w:rsidRPr="00000000">
        <w:rPr>
          <w:rFonts w:ascii="DFKai-SB" w:cs="DFKai-SB" w:eastAsia="DFKai-SB" w:hAnsi="DFKai-SB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bookmarkStart w:colFirst="0" w:colLast="0" w:name="_heading=h.gjdgxs" w:id="0"/>
      <w:bookmarkEnd w:id="0"/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參賽者請務必攜帶具有照片之身分證件，學生證為主，或身分證為輔完成報到查驗，並繳交查驗證件之影本。</w:t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sz w:val="26"/>
          <w:szCs w:val="26"/>
        </w:rPr>
      </w:pPr>
      <w:bookmarkStart w:colFirst="0" w:colLast="0" w:name="_heading=h.78f96s1xbjzm" w:id="1"/>
      <w:bookmarkEnd w:id="1"/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每隊請派代表簽屬決賽者切結書乙份，並於決賽當天報到時一併繳交。</w:t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為比賽能順利在預計時程開始及結束，請所有參賽者務必準時完成報到。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480" w:right="0" w:hanging="480"/>
        <w:jc w:val="both"/>
        <w:rPr>
          <w:rFonts w:ascii="DFKai-SB" w:cs="DFKai-SB" w:eastAsia="DFKai-SB" w:hAnsi="DFKai-SB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FKai-SB" w:cs="DFKai-SB" w:eastAsia="DFKai-SB" w:hAnsi="DFKai-SB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進入決賽作品不得於其他競賽中曾有獲前三名獎項之情事，進入決賽之參賽團隊由隊長代表簽署切結書，若有違反之情事，本單位有權取消其競賽或得獎資格，並追回所領之禮券。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480" w:right="0" w:hanging="480"/>
        <w:jc w:val="both"/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各組Pitch時間12分鐘，QA時間8分鐘 (採統問統答)。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480" w:right="0" w:hanging="480"/>
        <w:jc w:val="both"/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各組Pitch時，將會於畫面中顯示倒數計時，Pitch時間剩餘2分鐘將會響鈴一次提醒，Pitch時間到時將會響鈴兩次，並關閉報告者麥克風。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280" w:before="0" w:line="240" w:lineRule="auto"/>
        <w:ind w:left="480" w:right="0" w:hanging="480"/>
        <w:jc w:val="both"/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4</w:t>
      </w:r>
      <w:r w:rsidDel="00000000" w:rsidR="00000000" w:rsidRPr="00000000">
        <w:rPr>
          <w:rFonts w:ascii="DFKai-SB" w:cs="DFKai-SB" w:eastAsia="DFKai-SB" w:hAnsi="DFKai-SB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年少年頭家全國創業實務競賽總決賽結果，將公告於虎尾科技大學企業管理系官網。</w:t>
      </w:r>
    </w:p>
    <w:p w:rsidR="00000000" w:rsidDel="00000000" w:rsidP="00000000" w:rsidRDefault="00000000" w:rsidRPr="00000000" w14:paraId="0000004D">
      <w:pPr>
        <w:widowControl w:val="1"/>
        <w:rPr>
          <w:rFonts w:ascii="DFKai-SB" w:cs="DFKai-SB" w:eastAsia="DFKai-SB" w:hAnsi="DFKai-SB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right="240"/>
        <w:jc w:val="center"/>
        <w:rPr>
          <w:rFonts w:ascii="DFKai-SB" w:cs="DFKai-SB" w:eastAsia="DFKai-SB" w:hAnsi="DFKai-SB"/>
          <w:b w:val="1"/>
          <w:sz w:val="44"/>
          <w:szCs w:val="44"/>
        </w:rPr>
      </w:pPr>
      <w:bookmarkStart w:colFirst="0" w:colLast="0" w:name="_heading=h.30j0zll" w:id="2"/>
      <w:bookmarkEnd w:id="2"/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國立虎尾科技大學</w:t>
      </w:r>
    </w:p>
    <w:p w:rsidR="00000000" w:rsidDel="00000000" w:rsidP="00000000" w:rsidRDefault="00000000" w:rsidRPr="00000000" w14:paraId="0000004F">
      <w:pPr>
        <w:ind w:right="240"/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2024年少年頭家全國創業實務競賽</w:t>
      </w:r>
    </w:p>
    <w:p w:rsidR="00000000" w:rsidDel="00000000" w:rsidP="00000000" w:rsidRDefault="00000000" w:rsidRPr="00000000" w14:paraId="00000050">
      <w:pPr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決賽者切結書</w:t>
      </w:r>
    </w:p>
    <w:p w:rsidR="00000000" w:rsidDel="00000000" w:rsidP="00000000" w:rsidRDefault="00000000" w:rsidRPr="00000000" w14:paraId="00000051">
      <w:pPr>
        <w:jc w:val="center"/>
        <w:rPr>
          <w:rFonts w:ascii="DFKai-SB" w:cs="DFKai-SB" w:eastAsia="DFKai-SB" w:hAnsi="DFKai-SB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本人(決賽團隊代表)________________以主題：__________________________參加國立虎尾科技大學企業管理系-舉辦之「202</w:t>
      </w: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4</w:t>
      </w: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年少年頭家全國創業實務競賽」，參賽作品保證遵循下列條款，若有違反之情事，取消其競賽或得獎資格，並追回所領之禮券：</w:t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本人擁有完全履行並簽署本切結書之權利與權限。</w:t>
      </w:r>
    </w:p>
    <w:p w:rsidR="00000000" w:rsidDel="00000000" w:rsidP="00000000" w:rsidRDefault="00000000" w:rsidRPr="00000000" w14:paraId="0000005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本團隊之參賽作品並無涉及他人之著作權或其他權利等糾紛之情況。</w:t>
      </w:r>
    </w:p>
    <w:p w:rsidR="00000000" w:rsidDel="00000000" w:rsidP="00000000" w:rsidRDefault="00000000" w:rsidRPr="00000000" w14:paraId="0000005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Rule="auto"/>
        <w:ind w:left="96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進入決賽作品未於本決賽日前有其他競賽獲前三名獎項之情事。</w:t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Rule="auto"/>
        <w:ind w:left="48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參賽作品之著作權屬於參賽隊伍所有，僅供主辦單位推廣展示用。</w:t>
      </w:r>
    </w:p>
    <w:p w:rsidR="00000000" w:rsidDel="00000000" w:rsidP="00000000" w:rsidRDefault="00000000" w:rsidRPr="00000000" w14:paraId="00000057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>
          <w:rFonts w:ascii="DFKai-SB" w:cs="DFKai-SB" w:eastAsia="DFKai-SB" w:hAnsi="DFKai-SB"/>
          <w:b w:val="1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此致</w:t>
      </w:r>
    </w:p>
    <w:p w:rsidR="00000000" w:rsidDel="00000000" w:rsidP="00000000" w:rsidRDefault="00000000" w:rsidRPr="00000000" w14:paraId="00000059">
      <w:pPr>
        <w:jc w:val="both"/>
        <w:rPr>
          <w:rFonts w:ascii="DFKai-SB" w:cs="DFKai-SB" w:eastAsia="DFKai-SB" w:hAnsi="DFKai-SB"/>
          <w:b w:val="1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國立虎尾科技大學 企業管理系</w:t>
      </w:r>
    </w:p>
    <w:p w:rsidR="00000000" w:rsidDel="00000000" w:rsidP="00000000" w:rsidRDefault="00000000" w:rsidRPr="00000000" w14:paraId="0000005A">
      <w:pPr>
        <w:jc w:val="both"/>
        <w:rPr>
          <w:rFonts w:ascii="DFKai-SB" w:cs="DFKai-SB" w:eastAsia="DFKai-SB" w:hAnsi="DFKai-SB"/>
          <w:b w:val="1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202</w:t>
      </w:r>
      <w:r w:rsidDel="00000000" w:rsidR="00000000" w:rsidRPr="00000000">
        <w:rPr>
          <w:rFonts w:ascii="DFKai-SB" w:cs="DFKai-SB" w:eastAsia="DFKai-SB" w:hAnsi="DFKai-SB"/>
          <w:b w:val="1"/>
          <w:sz w:val="26"/>
          <w:szCs w:val="26"/>
          <w:rtl w:val="0"/>
        </w:rPr>
        <w:t xml:space="preserve">4</w:t>
      </w: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年少年頭家全國創業實務競賽    主辦單位</w:t>
      </w:r>
    </w:p>
    <w:p w:rsidR="00000000" w:rsidDel="00000000" w:rsidP="00000000" w:rsidRDefault="00000000" w:rsidRPr="00000000" w14:paraId="0000005B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立同意書代表人學校／科系／學號：</w:t>
      </w:r>
    </w:p>
    <w:p w:rsidR="00000000" w:rsidDel="00000000" w:rsidP="00000000" w:rsidRDefault="00000000" w:rsidRPr="00000000" w14:paraId="0000005D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________________________  ／ ____________  ／ ____________</w:t>
      </w:r>
    </w:p>
    <w:p w:rsidR="00000000" w:rsidDel="00000000" w:rsidP="00000000" w:rsidRDefault="00000000" w:rsidRPr="00000000" w14:paraId="0000005F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立同意書代表人： ___________________________</w:t>
      </w:r>
    </w:p>
    <w:p w:rsidR="00000000" w:rsidDel="00000000" w:rsidP="00000000" w:rsidRDefault="00000000" w:rsidRPr="00000000" w14:paraId="00000061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身分證字號 ：___________________________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>
          <w:rFonts w:ascii="DFKai-SB" w:cs="DFKai-SB" w:eastAsia="DFKai-SB" w:hAnsi="DFKai-SB"/>
          <w:color w:val="000000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DFKai-SB" w:cs="DFKai-SB" w:eastAsia="DFKai-SB" w:hAnsi="DFKai-SB"/>
          <w:color w:val="000000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right="1040"/>
        <w:jc w:val="center"/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中   華   民   國   113   年     月      日</w:t>
      </w:r>
    </w:p>
    <w:sectPr>
      <w:type w:val="nextPage"/>
      <w:pgSz w:h="16838" w:w="11906" w:orient="portrait"/>
      <w:pgMar w:bottom="1440" w:top="1440" w:left="1800" w:right="1800" w:header="851" w:footer="99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PMingLiu"/>
  <w:font w:name="Georgia"/>
  <w:font w:name="DFKai-SB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✧"/>
      <w:lvlJc w:val="left"/>
      <w:pPr>
        <w:ind w:left="480" w:hanging="48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48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3">
    <w:lvl w:ilvl="0">
      <w:start w:val="1"/>
      <w:numFmt w:val="decimal"/>
      <w:lvlText w:val="%1、"/>
      <w:lvlJc w:val="left"/>
      <w:pPr>
        <w:ind w:left="480" w:hanging="48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4">
    <w:lvl w:ilvl="0">
      <w:start w:val="1"/>
      <w:numFmt w:val="decimal"/>
      <w:lvlText w:val="(%1)"/>
      <w:lvlJc w:val="left"/>
      <w:pPr>
        <w:ind w:left="960" w:hanging="480"/>
      </w:pPr>
      <w:rPr/>
    </w:lvl>
    <w:lvl w:ilvl="1">
      <w:start w:val="1"/>
      <w:numFmt w:val="decimal"/>
      <w:lvlText w:val="%2、"/>
      <w:lvlJc w:val="left"/>
      <w:pPr>
        <w:ind w:left="1440" w:hanging="480"/>
      </w:pPr>
      <w:rPr/>
    </w:lvl>
    <w:lvl w:ilvl="2">
      <w:start w:val="1"/>
      <w:numFmt w:val="lowerRoman"/>
      <w:lvlText w:val="%3."/>
      <w:lvlJc w:val="right"/>
      <w:pPr>
        <w:ind w:left="1920" w:hanging="480"/>
      </w:pPr>
      <w:rPr/>
    </w:lvl>
    <w:lvl w:ilvl="3">
      <w:start w:val="1"/>
      <w:numFmt w:val="decimal"/>
      <w:lvlText w:val="%4."/>
      <w:lvlJc w:val="left"/>
      <w:pPr>
        <w:ind w:left="2400" w:hanging="480"/>
      </w:pPr>
      <w:rPr/>
    </w:lvl>
    <w:lvl w:ilvl="4">
      <w:start w:val="1"/>
      <w:numFmt w:val="decimal"/>
      <w:lvlText w:val="%5、"/>
      <w:lvlJc w:val="left"/>
      <w:pPr>
        <w:ind w:left="2880" w:hanging="480"/>
      </w:pPr>
      <w:rPr/>
    </w:lvl>
    <w:lvl w:ilvl="5">
      <w:start w:val="1"/>
      <w:numFmt w:val="lowerRoman"/>
      <w:lvlText w:val="%6."/>
      <w:lvlJc w:val="right"/>
      <w:pPr>
        <w:ind w:left="3360" w:hanging="480"/>
      </w:pPr>
      <w:rPr/>
    </w:lvl>
    <w:lvl w:ilvl="6">
      <w:start w:val="1"/>
      <w:numFmt w:val="decimal"/>
      <w:lvlText w:val="%7."/>
      <w:lvlJc w:val="left"/>
      <w:pPr>
        <w:ind w:left="3840" w:hanging="480"/>
      </w:pPr>
      <w:rPr/>
    </w:lvl>
    <w:lvl w:ilvl="7">
      <w:start w:val="1"/>
      <w:numFmt w:val="decimal"/>
      <w:lvlText w:val="%8、"/>
      <w:lvlJc w:val="left"/>
      <w:pPr>
        <w:ind w:left="4320" w:hanging="480"/>
      </w:pPr>
      <w:rPr/>
    </w:lvl>
    <w:lvl w:ilvl="8">
      <w:start w:val="1"/>
      <w:numFmt w:val="lowerRoman"/>
      <w:lvlText w:val="%9."/>
      <w:lvlJc w:val="right"/>
      <w:pPr>
        <w:ind w:left="4800" w:hanging="4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1"/>
    </w:pPr>
    <w:rPr>
      <w:rFonts w:ascii="PMingLiu" w:cs="PMingLiu" w:eastAsia="PMingLiu" w:hAnsi="PMingLiu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1"/>
    </w:pPr>
    <w:rPr>
      <w:rFonts w:ascii="PMingLiu" w:cs="PMingLiu" w:eastAsia="PMingLiu" w:hAnsi="PMingLiu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1">
    <w:name w:val="heading 1"/>
    <w:basedOn w:val="a"/>
    <w:link w:val="10"/>
    <w:uiPriority w:val="9"/>
    <w:qFormat w:val="1"/>
    <w:rsid w:val="009C24B9"/>
    <w:pPr>
      <w:widowControl w:val="1"/>
      <w:spacing w:after="100" w:afterAutospacing="1" w:before="100" w:beforeAutospacing="1"/>
      <w:outlineLvl w:val="0"/>
    </w:pPr>
    <w:rPr>
      <w:rFonts w:ascii="新細明體" w:cs="新細明體" w:eastAsia="新細明體" w:hAnsi="新細明體"/>
      <w:b w:val="1"/>
      <w:bCs w:val="1"/>
      <w:kern w:val="36"/>
      <w:sz w:val="48"/>
      <w:szCs w:val="48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a4">
    <w:name w:val="Table Grid"/>
    <w:basedOn w:val="a1"/>
    <w:uiPriority w:val="39"/>
    <w:rsid w:val="00A9730C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Hyperlink"/>
    <w:basedOn w:val="a0"/>
    <w:uiPriority w:val="99"/>
    <w:unhideWhenUsed w:val="1"/>
    <w:rsid w:val="00E4063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 w:val="1"/>
    <w:unhideWhenUsed w:val="1"/>
    <w:rsid w:val="00E40632"/>
    <w:rPr>
      <w:color w:val="605e5c"/>
      <w:shd w:color="auto" w:fill="e1dfdd" w:val="clear"/>
    </w:rPr>
  </w:style>
  <w:style w:type="character" w:styleId="a7">
    <w:name w:val="annotation reference"/>
    <w:basedOn w:val="a0"/>
    <w:uiPriority w:val="99"/>
    <w:semiHidden w:val="1"/>
    <w:unhideWhenUsed w:val="1"/>
    <w:rsid w:val="00443101"/>
    <w:rPr>
      <w:sz w:val="18"/>
      <w:szCs w:val="18"/>
    </w:rPr>
  </w:style>
  <w:style w:type="paragraph" w:styleId="a8">
    <w:name w:val="annotation text"/>
    <w:basedOn w:val="a"/>
    <w:link w:val="a9"/>
    <w:uiPriority w:val="99"/>
    <w:semiHidden w:val="1"/>
    <w:unhideWhenUsed w:val="1"/>
    <w:rsid w:val="00443101"/>
  </w:style>
  <w:style w:type="character" w:styleId="a9" w:customStyle="1">
    <w:name w:val="註解文字 字元"/>
    <w:basedOn w:val="a0"/>
    <w:link w:val="a8"/>
    <w:uiPriority w:val="99"/>
    <w:semiHidden w:val="1"/>
    <w:rsid w:val="00443101"/>
  </w:style>
  <w:style w:type="paragraph" w:styleId="aa">
    <w:name w:val="annotation subject"/>
    <w:basedOn w:val="a8"/>
    <w:next w:val="a8"/>
    <w:link w:val="ab"/>
    <w:uiPriority w:val="99"/>
    <w:semiHidden w:val="1"/>
    <w:unhideWhenUsed w:val="1"/>
    <w:rsid w:val="00443101"/>
    <w:rPr>
      <w:b w:val="1"/>
      <w:bCs w:val="1"/>
    </w:rPr>
  </w:style>
  <w:style w:type="character" w:styleId="ab" w:customStyle="1">
    <w:name w:val="註解主旨 字元"/>
    <w:basedOn w:val="a9"/>
    <w:link w:val="aa"/>
    <w:uiPriority w:val="99"/>
    <w:semiHidden w:val="1"/>
    <w:rsid w:val="00443101"/>
    <w:rPr>
      <w:b w:val="1"/>
      <w:bCs w:val="1"/>
    </w:rPr>
  </w:style>
  <w:style w:type="paragraph" w:styleId="ac">
    <w:name w:val="Balloon Text"/>
    <w:basedOn w:val="a"/>
    <w:link w:val="ad"/>
    <w:uiPriority w:val="99"/>
    <w:semiHidden w:val="1"/>
    <w:unhideWhenUsed w:val="1"/>
    <w:rsid w:val="00443101"/>
    <w:rPr>
      <w:rFonts w:asciiTheme="majorHAnsi" w:cstheme="majorBidi" w:eastAsiaTheme="majorEastAsia" w:hAnsiTheme="majorHAnsi"/>
      <w:sz w:val="18"/>
      <w:szCs w:val="18"/>
    </w:rPr>
  </w:style>
  <w:style w:type="character" w:styleId="ad" w:customStyle="1">
    <w:name w:val="註解方塊文字 字元"/>
    <w:basedOn w:val="a0"/>
    <w:link w:val="ac"/>
    <w:uiPriority w:val="99"/>
    <w:semiHidden w:val="1"/>
    <w:rsid w:val="00443101"/>
    <w:rPr>
      <w:rFonts w:asciiTheme="majorHAnsi" w:cstheme="majorBidi" w:eastAsiaTheme="majorEastAsia" w:hAnsiTheme="majorHAnsi"/>
      <w:sz w:val="18"/>
      <w:szCs w:val="18"/>
    </w:rPr>
  </w:style>
  <w:style w:type="paragraph" w:styleId="ae">
    <w:name w:val="List Paragraph"/>
    <w:basedOn w:val="a"/>
    <w:uiPriority w:val="34"/>
    <w:qFormat w:val="1"/>
    <w:rsid w:val="00443101"/>
    <w:pPr>
      <w:ind w:left="480" w:leftChars="200"/>
    </w:pPr>
  </w:style>
  <w:style w:type="character" w:styleId="10" w:customStyle="1">
    <w:name w:val="標題 1 字元"/>
    <w:basedOn w:val="a0"/>
    <w:link w:val="1"/>
    <w:uiPriority w:val="9"/>
    <w:rsid w:val="009C24B9"/>
    <w:rPr>
      <w:rFonts w:ascii="新細明體" w:cs="新細明體" w:eastAsia="新細明體" w:hAnsi="新細明體"/>
      <w:b w:val="1"/>
      <w:bCs w:val="1"/>
      <w:kern w:val="36"/>
      <w:sz w:val="48"/>
      <w:szCs w:val="48"/>
    </w:rPr>
  </w:style>
  <w:style w:type="character" w:styleId="af">
    <w:name w:val="Strong"/>
    <w:basedOn w:val="a0"/>
    <w:uiPriority w:val="22"/>
    <w:qFormat w:val="1"/>
    <w:rsid w:val="009C24B9"/>
    <w:rPr>
      <w:b w:val="1"/>
      <w:bCs w:val="1"/>
    </w:rPr>
  </w:style>
  <w:style w:type="paragraph" w:styleId="af0">
    <w:name w:val="header"/>
    <w:basedOn w:val="a"/>
    <w:link w:val="af1"/>
    <w:uiPriority w:val="99"/>
    <w:unhideWhenUsed w:val="1"/>
    <w:rsid w:val="00E747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1" w:customStyle="1">
    <w:name w:val="頁首 字元"/>
    <w:basedOn w:val="a0"/>
    <w:link w:val="af0"/>
    <w:uiPriority w:val="99"/>
    <w:rsid w:val="00E7474E"/>
    <w:rPr>
      <w:sz w:val="20"/>
      <w:szCs w:val="20"/>
    </w:rPr>
  </w:style>
  <w:style w:type="paragraph" w:styleId="af2">
    <w:name w:val="footer"/>
    <w:basedOn w:val="a"/>
    <w:link w:val="af3"/>
    <w:uiPriority w:val="99"/>
    <w:unhideWhenUsed w:val="1"/>
    <w:rsid w:val="00E747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3" w:customStyle="1">
    <w:name w:val="頁尾 字元"/>
    <w:basedOn w:val="a0"/>
    <w:link w:val="af2"/>
    <w:uiPriority w:val="99"/>
    <w:rsid w:val="00E7474E"/>
    <w:rPr>
      <w:sz w:val="20"/>
      <w:szCs w:val="20"/>
    </w:rPr>
  </w:style>
  <w:style w:type="character" w:styleId="af4">
    <w:name w:val="FollowedHyperlink"/>
    <w:basedOn w:val="a0"/>
    <w:uiPriority w:val="99"/>
    <w:semiHidden w:val="1"/>
    <w:unhideWhenUsed w:val="1"/>
    <w:rsid w:val="006727EF"/>
    <w:rPr>
      <w:color w:val="954f72" w:themeColor="followedHyperlink"/>
      <w:u w:val="single"/>
    </w:rPr>
  </w:style>
  <w:style w:type="paragraph" w:styleId="af5">
    <w:name w:val="Subtitle"/>
    <w:basedOn w:val="a"/>
    <w:next w:val="a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f6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Web">
    <w:name w:val="Normal (Web)"/>
    <w:basedOn w:val="a"/>
    <w:uiPriority w:val="99"/>
    <w:unhideWhenUsed w:val="1"/>
    <w:rsid w:val="003562B3"/>
    <w:pPr>
      <w:widowControl w:val="1"/>
      <w:spacing w:after="100" w:afterAutospacing="1" w:before="100" w:beforeAutospacing="1"/>
    </w:pPr>
    <w:rPr>
      <w:rFonts w:ascii="新細明體" w:cs="新細明體" w:eastAsia="新細明體" w:hAnsi="新細明體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FZ2Lwn5hzzqs/B5RuiwyAvRy7g==">CgMxLjAyCGguZ2pkZ3hzMg5oLjc4Zjk2czF4Ymp6bTIJaC4zMGowemxsOAByITEwRWlldktOUExQd1RaZUVvZzVWdWZWZVVrQkExQ09ZcA==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2023-05-29T03:13:00Z</dcterms:created>
  <dc:creator>admin</dc:creator>
</cp:coreProperties>
</file>